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30C09" w14:textId="77777777" w:rsidR="00B2134B" w:rsidRDefault="00B2134B" w:rsidP="00B2134B">
      <w:pPr>
        <w:pStyle w:val="a7"/>
        <w:widowControl/>
        <w:shd w:val="clear" w:color="auto" w:fill="FFFFFF"/>
        <w:spacing w:line="360" w:lineRule="auto"/>
        <w:jc w:val="center"/>
        <w:rPr>
          <w:rFonts w:ascii="宋体" w:hAnsi="宋体"/>
          <w:b/>
          <w:color w:val="333333"/>
          <w:kern w:val="0"/>
          <w:sz w:val="36"/>
          <w:szCs w:val="36"/>
          <w:shd w:val="clear" w:color="auto" w:fill="FFFFFF"/>
        </w:rPr>
      </w:pPr>
      <w:bookmarkStart w:id="0" w:name="_GoBack"/>
      <w:bookmarkEnd w:id="0"/>
      <w:r>
        <w:rPr>
          <w:rFonts w:ascii="宋体" w:hAnsi="宋体"/>
          <w:b/>
          <w:color w:val="333333"/>
          <w:kern w:val="0"/>
          <w:sz w:val="36"/>
          <w:szCs w:val="36"/>
          <w:shd w:val="clear" w:color="auto" w:fill="FFFFFF"/>
        </w:rPr>
        <w:t>机械工程学院团委分科协</w:t>
      </w:r>
    </w:p>
    <w:p w14:paraId="705179AD" w14:textId="77777777" w:rsidR="00B2134B" w:rsidRDefault="00B2134B" w:rsidP="00B2134B">
      <w:pPr>
        <w:pStyle w:val="a7"/>
        <w:widowControl/>
        <w:shd w:val="clear" w:color="auto" w:fill="FFFFFF"/>
        <w:spacing w:line="360" w:lineRule="auto"/>
        <w:ind w:firstLineChars="200" w:firstLine="480"/>
        <w:rPr>
          <w:rFonts w:ascii="宋体" w:hAnsi="宋体" w:hint="eastAsia"/>
          <w:color w:val="333333"/>
          <w:kern w:val="0"/>
          <w:szCs w:val="24"/>
          <w:shd w:val="clear" w:color="auto" w:fill="FFFFFF"/>
        </w:rPr>
      </w:pPr>
      <w:r>
        <w:rPr>
          <w:rFonts w:ascii="宋体" w:hAnsi="宋体" w:hint="eastAsia"/>
          <w:color w:val="333333"/>
          <w:kern w:val="0"/>
          <w:szCs w:val="24"/>
          <w:shd w:val="clear" w:color="auto" w:fill="FFFFFF"/>
        </w:rPr>
        <w:t>机械工程学院团委分科协是为了贯彻学院 “加强素质教育，提高创新能力”的精神，在院团委指导下，由我院大学生组成的群众性学术团体。院团委分科协下设宣传部、秘书部、竞赛实践部、普及部、办公室、创新创业部六个部门。科协以“营造科技气氛，提高科技素质，造就科技人才”为宗旨，以“团结自强，务实奋进”的工作理念为目标，提高和启发大学生的科技意识，普及科学知识，促进学校学生的学术氛围。</w:t>
      </w:r>
    </w:p>
    <w:p w14:paraId="00B5DBD6" w14:textId="77777777" w:rsidR="00B2134B" w:rsidRDefault="00B2134B" w:rsidP="00B2134B">
      <w:pPr>
        <w:pStyle w:val="a7"/>
        <w:widowControl/>
        <w:shd w:val="clear" w:color="auto" w:fill="FFFFFF"/>
        <w:spacing w:line="360" w:lineRule="auto"/>
        <w:rPr>
          <w:rFonts w:ascii="宋体" w:hAnsi="宋体"/>
          <w:b/>
          <w:color w:val="333333"/>
          <w:kern w:val="0"/>
          <w:szCs w:val="24"/>
          <w:shd w:val="clear" w:color="auto" w:fill="FFFFFF"/>
        </w:rPr>
      </w:pPr>
      <w:r>
        <w:rPr>
          <w:rFonts w:ascii="宋体" w:hAnsi="宋体" w:hint="eastAsia"/>
          <w:b/>
          <w:bCs/>
          <w:color w:val="333333"/>
          <w:kern w:val="0"/>
          <w:szCs w:val="24"/>
          <w:shd w:val="clear" w:color="auto" w:fill="FFFFFF"/>
        </w:rPr>
        <w:t>一、组织机</w:t>
      </w:r>
      <w:r>
        <w:rPr>
          <w:rFonts w:ascii="宋体" w:hAnsi="宋体" w:hint="eastAsia"/>
          <w:b/>
          <w:color w:val="333333"/>
          <w:kern w:val="0"/>
          <w:szCs w:val="24"/>
          <w:shd w:val="clear" w:color="auto" w:fill="FFFFFF"/>
        </w:rPr>
        <w:t>构设置</w:t>
      </w:r>
    </w:p>
    <w:p w14:paraId="5BBF4921" w14:textId="4115B8EF" w:rsidR="00B2134B" w:rsidRDefault="00B2134B" w:rsidP="00B2134B">
      <w:pPr>
        <w:pStyle w:val="a7"/>
        <w:widowControl/>
        <w:shd w:val="clear" w:color="auto" w:fill="FFFFFF"/>
        <w:spacing w:line="360" w:lineRule="auto"/>
        <w:jc w:val="center"/>
        <w:rPr>
          <w:rFonts w:ascii="宋体" w:hAnsi="宋体" w:hint="eastAsia"/>
          <w:b/>
          <w:color w:val="333333"/>
          <w:kern w:val="0"/>
          <w:szCs w:val="24"/>
          <w:shd w:val="clear" w:color="auto" w:fill="FFFFFF"/>
        </w:rPr>
      </w:pPr>
      <w:r>
        <w:rPr>
          <w:rFonts w:ascii="宋体" w:hAnsi="宋体" w:hint="eastAsia"/>
          <w:b/>
          <w:noProof/>
          <w:color w:val="333333"/>
          <w:kern w:val="0"/>
          <w:szCs w:val="24"/>
          <w:shd w:val="clear" w:color="auto" w:fill="FFFFFF"/>
        </w:rPr>
        <w:drawing>
          <wp:inline distT="0" distB="0" distL="0" distR="0" wp14:anchorId="484C82E0" wp14:editId="28D2FBE1">
            <wp:extent cx="5274310" cy="22256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225675"/>
                    </a:xfrm>
                    <a:prstGeom prst="rect">
                      <a:avLst/>
                    </a:prstGeom>
                    <a:noFill/>
                    <a:ln>
                      <a:noFill/>
                    </a:ln>
                  </pic:spPr>
                </pic:pic>
              </a:graphicData>
            </a:graphic>
          </wp:inline>
        </w:drawing>
      </w:r>
    </w:p>
    <w:p w14:paraId="54654D28" w14:textId="77777777" w:rsidR="00B2134B" w:rsidRDefault="00B2134B" w:rsidP="00B2134B">
      <w:pPr>
        <w:pStyle w:val="a7"/>
        <w:widowControl/>
        <w:shd w:val="clear" w:color="auto" w:fill="FFFFFF"/>
        <w:spacing w:line="360" w:lineRule="auto"/>
        <w:rPr>
          <w:rFonts w:ascii="宋体" w:hAnsi="宋体"/>
          <w:b/>
          <w:color w:val="333333"/>
          <w:kern w:val="0"/>
          <w:szCs w:val="24"/>
          <w:shd w:val="clear" w:color="auto" w:fill="FFFFFF"/>
        </w:rPr>
      </w:pPr>
      <w:r>
        <w:rPr>
          <w:rFonts w:ascii="宋体" w:hAnsi="宋体" w:hint="eastAsia"/>
          <w:b/>
          <w:color w:val="333333"/>
          <w:kern w:val="0"/>
          <w:szCs w:val="24"/>
          <w:shd w:val="clear" w:color="auto" w:fill="FFFFFF"/>
        </w:rPr>
        <w:t>二、部门介绍</w:t>
      </w:r>
    </w:p>
    <w:p w14:paraId="4D4DD87D" w14:textId="77777777" w:rsidR="00B2134B" w:rsidRDefault="00B2134B" w:rsidP="00B2134B">
      <w:pPr>
        <w:spacing w:line="360" w:lineRule="auto"/>
        <w:ind w:firstLineChars="200" w:firstLine="482"/>
        <w:rPr>
          <w:rFonts w:hint="eastAsia"/>
          <w:b/>
          <w:bCs/>
          <w:sz w:val="24"/>
          <w:szCs w:val="28"/>
        </w:rPr>
      </w:pPr>
      <w:r>
        <w:rPr>
          <w:rFonts w:hint="eastAsia"/>
          <w:b/>
          <w:bCs/>
          <w:sz w:val="24"/>
          <w:szCs w:val="28"/>
        </w:rPr>
        <w:t>宣传部：</w:t>
      </w:r>
      <w:r>
        <w:rPr>
          <w:rFonts w:hint="eastAsia"/>
          <w:sz w:val="24"/>
          <w:szCs w:val="28"/>
        </w:rPr>
        <w:t>宣传部负责向全院同学宣传我院学生科技成果、创新创业及分科协各部门工作最新动态，同时管理和维护机械工程学院团委分科协微信、官方</w:t>
      </w:r>
      <w:r>
        <w:rPr>
          <w:rFonts w:hint="eastAsia"/>
          <w:sz w:val="24"/>
          <w:szCs w:val="28"/>
        </w:rPr>
        <w:t>QQ</w:t>
      </w:r>
      <w:r>
        <w:rPr>
          <w:rFonts w:hint="eastAsia"/>
          <w:sz w:val="24"/>
          <w:szCs w:val="28"/>
        </w:rPr>
        <w:t>等网络平台。其核心工作是我院团委分科协简报的出版和发行，进行活动宣传（包括活动媒体宣传、展板、海报等），为同学们了解科技资讯提供便利。</w:t>
      </w:r>
    </w:p>
    <w:p w14:paraId="3E770EE6" w14:textId="77777777" w:rsidR="00B2134B" w:rsidRDefault="00B2134B" w:rsidP="00B2134B">
      <w:pPr>
        <w:widowControl/>
        <w:spacing w:line="360" w:lineRule="auto"/>
        <w:ind w:firstLineChars="200" w:firstLine="482"/>
        <w:jc w:val="left"/>
      </w:pPr>
      <w:r>
        <w:rPr>
          <w:rFonts w:ascii="宋体" w:hAnsi="宋体" w:cs="宋体"/>
          <w:b/>
          <w:bCs/>
          <w:kern w:val="0"/>
          <w:sz w:val="24"/>
          <w:szCs w:val="24"/>
          <w:lang w:bidi="ar"/>
        </w:rPr>
        <w:t>秘书部</w:t>
      </w:r>
      <w:r>
        <w:rPr>
          <w:rFonts w:ascii="宋体" w:hAnsi="宋体" w:cs="宋体"/>
          <w:kern w:val="0"/>
          <w:sz w:val="24"/>
          <w:szCs w:val="24"/>
          <w:lang w:bidi="ar"/>
        </w:rPr>
        <w:t>：秘书部负责全院学生</w:t>
      </w:r>
      <w:r>
        <w:rPr>
          <w:rFonts w:ascii="宋体" w:hAnsi="宋体" w:cs="宋体" w:hint="eastAsia"/>
          <w:kern w:val="0"/>
          <w:sz w:val="24"/>
          <w:szCs w:val="24"/>
          <w:lang w:bidi="ar"/>
        </w:rPr>
        <w:t>创新学分</w:t>
      </w:r>
      <w:r>
        <w:rPr>
          <w:rFonts w:ascii="宋体" w:hAnsi="宋体" w:cs="宋体"/>
          <w:kern w:val="0"/>
          <w:sz w:val="24"/>
          <w:szCs w:val="24"/>
          <w:lang w:bidi="ar"/>
        </w:rPr>
        <w:t>的统计和管理工作，以及科委群的运作和科委大会的召开。创新</w:t>
      </w:r>
      <w:r>
        <w:rPr>
          <w:rFonts w:ascii="宋体" w:hAnsi="宋体" w:cs="宋体" w:hint="eastAsia"/>
          <w:kern w:val="0"/>
          <w:sz w:val="24"/>
          <w:szCs w:val="24"/>
          <w:lang w:bidi="ar"/>
        </w:rPr>
        <w:t>学</w:t>
      </w:r>
      <w:r>
        <w:rPr>
          <w:rFonts w:ascii="宋体" w:hAnsi="宋体" w:cs="宋体"/>
          <w:kern w:val="0"/>
          <w:sz w:val="24"/>
          <w:szCs w:val="24"/>
          <w:lang w:bidi="ar"/>
        </w:rPr>
        <w:t>分是在校大学生</w:t>
      </w:r>
      <w:proofErr w:type="gramStart"/>
      <w:r>
        <w:rPr>
          <w:rFonts w:ascii="宋体" w:hAnsi="宋体" w:cs="宋体"/>
          <w:kern w:val="0"/>
          <w:sz w:val="24"/>
          <w:szCs w:val="24"/>
          <w:lang w:bidi="ar"/>
        </w:rPr>
        <w:t>必须修够的</w:t>
      </w:r>
      <w:proofErr w:type="gramEnd"/>
      <w:r>
        <w:rPr>
          <w:rFonts w:ascii="宋体" w:hAnsi="宋体" w:cs="宋体"/>
          <w:kern w:val="0"/>
          <w:sz w:val="24"/>
          <w:szCs w:val="24"/>
          <w:lang w:bidi="ar"/>
        </w:rPr>
        <w:t>学分，旨在促进学生参与创新实践活动。创新学分关系到每一个人的毕业问题，秘书部的每一个人必须以严谨认真、公正负责的工作态度对待每一份申请</w:t>
      </w:r>
      <w:r>
        <w:rPr>
          <w:rFonts w:ascii="宋体" w:hAnsi="宋体" w:cs="宋体" w:hint="eastAsia"/>
          <w:kern w:val="0"/>
          <w:sz w:val="24"/>
          <w:szCs w:val="24"/>
          <w:lang w:bidi="ar"/>
        </w:rPr>
        <w:t>。</w:t>
      </w:r>
    </w:p>
    <w:p w14:paraId="78835F13" w14:textId="77777777" w:rsidR="00B2134B" w:rsidRDefault="00B2134B" w:rsidP="00B2134B">
      <w:pPr>
        <w:spacing w:line="360" w:lineRule="auto"/>
        <w:ind w:firstLineChars="200" w:firstLine="482"/>
        <w:rPr>
          <w:rFonts w:hint="eastAsia"/>
          <w:sz w:val="24"/>
          <w:szCs w:val="28"/>
        </w:rPr>
      </w:pPr>
      <w:r>
        <w:rPr>
          <w:rFonts w:hint="eastAsia"/>
          <w:b/>
          <w:bCs/>
          <w:sz w:val="24"/>
          <w:szCs w:val="28"/>
        </w:rPr>
        <w:t>竞赛实践部：</w:t>
      </w:r>
      <w:r>
        <w:rPr>
          <w:rFonts w:hint="eastAsia"/>
          <w:sz w:val="24"/>
          <w:szCs w:val="28"/>
        </w:rPr>
        <w:t>竞赛实践部主要负责各个比赛的报名整理、检测筛选、结果统计。竞赛实践部的工作重点之一就是院级科普知识竞赛的宣传和组织工作，目的是提高同学们对各个方面的认识，同时展现当代大学生的文化底蕴，丰富校园生活，提高学校同学的知识水平，给同学们一个真正展示自我风采和智慧的舞台。</w:t>
      </w:r>
    </w:p>
    <w:p w14:paraId="62E34DB7" w14:textId="77777777" w:rsidR="00B2134B" w:rsidRDefault="00B2134B" w:rsidP="00B2134B">
      <w:pPr>
        <w:widowControl/>
        <w:spacing w:line="360" w:lineRule="auto"/>
        <w:ind w:firstLineChars="200" w:firstLine="482"/>
        <w:rPr>
          <w:rFonts w:hint="eastAsia"/>
          <w:sz w:val="24"/>
          <w:szCs w:val="28"/>
        </w:rPr>
      </w:pPr>
      <w:r>
        <w:rPr>
          <w:rFonts w:hint="eastAsia"/>
          <w:b/>
          <w:bCs/>
          <w:sz w:val="24"/>
          <w:szCs w:val="28"/>
        </w:rPr>
        <w:lastRenderedPageBreak/>
        <w:t>办公室：</w:t>
      </w:r>
      <w:r>
        <w:rPr>
          <w:rFonts w:hint="eastAsia"/>
          <w:sz w:val="24"/>
          <w:szCs w:val="28"/>
        </w:rPr>
        <w:t>办公室是分科协工作的枢纽。办公室协助双创中心进行工作，负责学院创新</w:t>
      </w:r>
      <w:r>
        <w:rPr>
          <w:sz w:val="24"/>
          <w:szCs w:val="28"/>
        </w:rPr>
        <w:t>创业用房</w:t>
      </w:r>
      <w:r>
        <w:rPr>
          <w:rFonts w:hint="eastAsia"/>
          <w:sz w:val="24"/>
          <w:szCs w:val="28"/>
        </w:rPr>
        <w:t>的规划建设、日常的管理与维护以及值班人员的安排与管理。同时，办公室也负责编辑和下发各类通知，以及“优秀科委”的评定工作。</w:t>
      </w:r>
    </w:p>
    <w:p w14:paraId="45296263" w14:textId="77777777" w:rsidR="00B2134B" w:rsidRDefault="00B2134B" w:rsidP="00B2134B">
      <w:pPr>
        <w:widowControl/>
        <w:spacing w:line="360" w:lineRule="auto"/>
        <w:ind w:firstLineChars="200" w:firstLine="482"/>
        <w:jc w:val="left"/>
        <w:rPr>
          <w:rFonts w:hint="eastAsia"/>
          <w:sz w:val="24"/>
          <w:szCs w:val="28"/>
        </w:rPr>
      </w:pPr>
      <w:r>
        <w:rPr>
          <w:rFonts w:hint="eastAsia"/>
          <w:b/>
          <w:bCs/>
          <w:sz w:val="24"/>
          <w:szCs w:val="28"/>
        </w:rPr>
        <w:t>普及部：</w:t>
      </w:r>
      <w:r>
        <w:rPr>
          <w:rFonts w:hint="eastAsia"/>
          <w:sz w:val="24"/>
          <w:szCs w:val="28"/>
        </w:rPr>
        <w:t>普及部主要</w:t>
      </w:r>
      <w:proofErr w:type="gramStart"/>
      <w:r>
        <w:rPr>
          <w:rFonts w:hint="eastAsia"/>
          <w:sz w:val="24"/>
          <w:szCs w:val="28"/>
        </w:rPr>
        <w:t>负责致学讲堂</w:t>
      </w:r>
      <w:proofErr w:type="gramEnd"/>
      <w:r>
        <w:rPr>
          <w:rFonts w:hint="eastAsia"/>
          <w:sz w:val="24"/>
          <w:szCs w:val="28"/>
        </w:rPr>
        <w:t>的举办与思创讲堂的运作，同时负责每个学期学生讲堂主讲人的选拔，通过安排时间，地点让报名人员进行简单的试讲，提出意见，进行改善，较为出色的主讲人将被推荐至</w:t>
      </w:r>
      <w:proofErr w:type="gramStart"/>
      <w:r>
        <w:rPr>
          <w:rFonts w:hint="eastAsia"/>
          <w:sz w:val="24"/>
          <w:szCs w:val="28"/>
        </w:rPr>
        <w:t>校级润学讲坛</w:t>
      </w:r>
      <w:proofErr w:type="gramEnd"/>
      <w:r>
        <w:rPr>
          <w:rFonts w:hint="eastAsia"/>
          <w:sz w:val="24"/>
          <w:szCs w:val="28"/>
        </w:rPr>
        <w:t>。</w:t>
      </w:r>
    </w:p>
    <w:p w14:paraId="5FB041EF" w14:textId="77777777" w:rsidR="00B2134B" w:rsidRDefault="00B2134B" w:rsidP="00B2134B">
      <w:pPr>
        <w:widowControl/>
        <w:spacing w:line="360" w:lineRule="auto"/>
        <w:ind w:firstLineChars="200" w:firstLine="482"/>
        <w:jc w:val="left"/>
        <w:rPr>
          <w:rFonts w:ascii="宋体" w:hAnsi="宋体" w:cs="宋体" w:hint="eastAsia"/>
          <w:kern w:val="0"/>
          <w:sz w:val="24"/>
          <w:szCs w:val="24"/>
          <w:lang w:bidi="ar"/>
        </w:rPr>
      </w:pPr>
      <w:r>
        <w:rPr>
          <w:rFonts w:ascii="宋体" w:hAnsi="宋体" w:cs="宋体"/>
          <w:b/>
          <w:bCs/>
          <w:kern w:val="0"/>
          <w:sz w:val="24"/>
          <w:szCs w:val="24"/>
          <w:lang w:bidi="ar"/>
        </w:rPr>
        <w:t>创新创业部</w:t>
      </w:r>
      <w:r>
        <w:rPr>
          <w:rFonts w:ascii="宋体" w:hAnsi="宋体" w:cs="宋体"/>
          <w:kern w:val="0"/>
          <w:sz w:val="24"/>
          <w:szCs w:val="24"/>
          <w:lang w:bidi="ar"/>
        </w:rPr>
        <w:t>：</w:t>
      </w:r>
      <w:r>
        <w:rPr>
          <w:rFonts w:ascii="宋体" w:hAnsi="宋体" w:cs="宋体" w:hint="eastAsia"/>
          <w:kern w:val="0"/>
          <w:sz w:val="24"/>
          <w:szCs w:val="24"/>
          <w:lang w:bidi="ar"/>
        </w:rPr>
        <w:t>创新创业部主要负责我院学生创新创业方面工作，既丰富了我院科技文化生活又增强了学生创新创业的能力。并积极向我院推送创业类人物，事迹，</w:t>
      </w:r>
      <w:proofErr w:type="gramStart"/>
      <w:r>
        <w:rPr>
          <w:rFonts w:ascii="宋体" w:hAnsi="宋体" w:cs="宋体" w:hint="eastAsia"/>
          <w:kern w:val="0"/>
          <w:sz w:val="24"/>
          <w:szCs w:val="24"/>
          <w:lang w:bidi="ar"/>
        </w:rPr>
        <w:t>管理创客之家</w:t>
      </w:r>
      <w:proofErr w:type="gramEnd"/>
      <w:r>
        <w:rPr>
          <w:rFonts w:ascii="宋体" w:hAnsi="宋体" w:cs="宋体" w:hint="eastAsia"/>
          <w:kern w:val="0"/>
          <w:sz w:val="24"/>
          <w:szCs w:val="24"/>
          <w:lang w:bidi="ar"/>
        </w:rPr>
        <w:t>，向同学展示优秀科技作品。积极帮助大家参加创新创业类比赛，其主要负责</w:t>
      </w:r>
      <w:proofErr w:type="gramStart"/>
      <w:r>
        <w:rPr>
          <w:rFonts w:ascii="宋体" w:hAnsi="宋体" w:cs="宋体" w:hint="eastAsia"/>
          <w:kern w:val="0"/>
          <w:sz w:val="24"/>
          <w:szCs w:val="24"/>
          <w:lang w:bidi="ar"/>
        </w:rPr>
        <w:t>的科创小组</w:t>
      </w:r>
      <w:proofErr w:type="gramEnd"/>
      <w:r>
        <w:rPr>
          <w:rFonts w:ascii="宋体" w:hAnsi="宋体" w:cs="宋体" w:hint="eastAsia"/>
          <w:kern w:val="0"/>
          <w:sz w:val="24"/>
          <w:szCs w:val="24"/>
          <w:lang w:bidi="ar"/>
        </w:rPr>
        <w:t>利用自身资源进行基础技能培训。全面提高学生创新创业的热情，并与新兴起来的双创平台共同工作全力配合，共同进步。</w:t>
      </w:r>
    </w:p>
    <w:p w14:paraId="07DE6317" w14:textId="77777777" w:rsidR="00B2134B" w:rsidRDefault="00B2134B" w:rsidP="00B2134B">
      <w:pPr>
        <w:pStyle w:val="a7"/>
        <w:widowControl/>
        <w:shd w:val="clear" w:color="auto" w:fill="FFFFFF"/>
        <w:spacing w:line="360" w:lineRule="auto"/>
        <w:jc w:val="center"/>
        <w:rPr>
          <w:rFonts w:ascii="宋体" w:hAnsi="宋体" w:hint="eastAsia"/>
          <w:b/>
          <w:color w:val="333333"/>
          <w:kern w:val="0"/>
          <w:szCs w:val="24"/>
          <w:shd w:val="clear" w:color="auto" w:fill="FFFFFF"/>
        </w:rPr>
      </w:pPr>
      <w:r>
        <w:rPr>
          <w:rFonts w:ascii="宋体" w:hAnsi="宋体" w:hint="eastAsia"/>
          <w:b/>
          <w:color w:val="333333"/>
          <w:kern w:val="0"/>
          <w:sz w:val="36"/>
          <w:szCs w:val="36"/>
          <w:shd w:val="clear" w:color="auto" w:fill="FFFFFF"/>
        </w:rPr>
        <w:t>双创中心</w:t>
      </w:r>
    </w:p>
    <w:p w14:paraId="798C2718" w14:textId="77777777" w:rsidR="00B2134B" w:rsidRPr="005874CF" w:rsidRDefault="00B2134B" w:rsidP="00B2134B">
      <w:pPr>
        <w:spacing w:line="360" w:lineRule="auto"/>
        <w:ind w:firstLineChars="200" w:firstLine="480"/>
        <w:rPr>
          <w:rFonts w:ascii="宋体" w:hAnsi="宋体" w:cs="仿宋"/>
          <w:sz w:val="24"/>
          <w:szCs w:val="24"/>
        </w:rPr>
      </w:pPr>
      <w:r w:rsidRPr="005874CF">
        <w:rPr>
          <w:rFonts w:ascii="宋体" w:hAnsi="宋体" w:cs="仿宋" w:hint="eastAsia"/>
          <w:sz w:val="24"/>
          <w:szCs w:val="24"/>
        </w:rPr>
        <w:t>机械工程大学生创新创业</w:t>
      </w:r>
      <w:r w:rsidRPr="005874CF">
        <w:rPr>
          <w:rFonts w:ascii="宋体" w:hAnsi="宋体" w:cs="仿宋"/>
          <w:sz w:val="24"/>
          <w:szCs w:val="24"/>
        </w:rPr>
        <w:t>中心以明理笃学、创新求真为理念，</w:t>
      </w:r>
      <w:r w:rsidRPr="005874CF">
        <w:rPr>
          <w:rFonts w:ascii="宋体" w:hAnsi="宋体" w:cs="仿宋" w:hint="eastAsia"/>
          <w:sz w:val="24"/>
          <w:szCs w:val="24"/>
        </w:rPr>
        <w:t>以</w:t>
      </w:r>
      <w:r w:rsidRPr="005874CF">
        <w:rPr>
          <w:rFonts w:ascii="宋体" w:hAnsi="宋体" w:cs="仿宋"/>
          <w:sz w:val="24"/>
          <w:szCs w:val="24"/>
        </w:rPr>
        <w:t>倡导科技创新，投身科学实践，培养创新意识，发挥学生特长</w:t>
      </w:r>
      <w:r w:rsidRPr="005874CF">
        <w:rPr>
          <w:rFonts w:ascii="宋体" w:hAnsi="宋体" w:cs="仿宋" w:hint="eastAsia"/>
          <w:sz w:val="24"/>
          <w:szCs w:val="24"/>
        </w:rPr>
        <w:t>，</w:t>
      </w:r>
      <w:r w:rsidRPr="005874CF">
        <w:rPr>
          <w:rFonts w:ascii="宋体" w:hAnsi="宋体" w:cs="仿宋"/>
          <w:sz w:val="24"/>
          <w:szCs w:val="24"/>
        </w:rPr>
        <w:t>再创二院辉煌</w:t>
      </w:r>
      <w:r w:rsidRPr="005874CF">
        <w:rPr>
          <w:rFonts w:ascii="宋体" w:hAnsi="宋体" w:cs="仿宋" w:hint="eastAsia"/>
          <w:sz w:val="24"/>
          <w:szCs w:val="24"/>
        </w:rPr>
        <w:t>为宗旨</w:t>
      </w:r>
      <w:r w:rsidRPr="005874CF">
        <w:rPr>
          <w:rFonts w:ascii="宋体" w:hAnsi="宋体" w:cs="仿宋"/>
          <w:sz w:val="24"/>
          <w:szCs w:val="24"/>
        </w:rPr>
        <w:t>。</w:t>
      </w:r>
      <w:r w:rsidRPr="005874CF">
        <w:rPr>
          <w:rFonts w:ascii="宋体" w:hAnsi="宋体" w:cs="仿宋" w:hint="eastAsia"/>
          <w:sz w:val="24"/>
          <w:szCs w:val="24"/>
        </w:rPr>
        <w:t>积极投身到学院各项建设当中，为我院学生的创新创业发展提供了优质资源。倡导科技创新，投身科学实践，培养创新意识，发挥学生特长，再续二院辉煌。</w:t>
      </w:r>
    </w:p>
    <w:p w14:paraId="10C4B756" w14:textId="77777777" w:rsidR="00B2134B" w:rsidRPr="005874CF" w:rsidRDefault="00B2134B" w:rsidP="00B2134B">
      <w:pPr>
        <w:spacing w:line="360" w:lineRule="auto"/>
        <w:ind w:firstLineChars="200" w:firstLine="480"/>
        <w:rPr>
          <w:rFonts w:ascii="宋体" w:hAnsi="宋体" w:cs="仿宋"/>
          <w:sz w:val="24"/>
          <w:szCs w:val="24"/>
        </w:rPr>
      </w:pPr>
      <w:r w:rsidRPr="005874CF">
        <w:rPr>
          <w:rFonts w:ascii="宋体" w:hAnsi="宋体" w:cs="仿宋" w:hint="eastAsia"/>
          <w:sz w:val="24"/>
          <w:szCs w:val="24"/>
        </w:rPr>
        <w:t>双创中心负责我校</w:t>
      </w:r>
      <w:r w:rsidRPr="005874CF">
        <w:rPr>
          <w:rFonts w:ascii="宋体" w:hAnsi="宋体" w:cs="仿宋"/>
          <w:sz w:val="24"/>
          <w:szCs w:val="24"/>
        </w:rPr>
        <w:t>八</w:t>
      </w:r>
      <w:r w:rsidRPr="005874CF">
        <w:rPr>
          <w:rFonts w:ascii="宋体" w:hAnsi="宋体" w:cs="仿宋" w:hint="eastAsia"/>
          <w:sz w:val="24"/>
          <w:szCs w:val="24"/>
        </w:rPr>
        <w:t>大赛事的筹备与开展，并为同学们提供相关培训，助力我院学子在各项赛事中取得优异成绩。此外，双创中心积极开展大学生科技研究，宣传、普及科技文化及论文专利等相关知识。不定期组织科技文化讲座、交流会及热点专题活动等。开展丰富多彩的校园科技文化活动，增强学生的实践能力和创新意识。</w:t>
      </w:r>
    </w:p>
    <w:p w14:paraId="65BA1C35" w14:textId="77777777" w:rsidR="00B2134B" w:rsidRDefault="00B2134B" w:rsidP="00B2134B">
      <w:pPr>
        <w:numPr>
          <w:ilvl w:val="0"/>
          <w:numId w:val="1"/>
        </w:numPr>
        <w:spacing w:line="480" w:lineRule="auto"/>
        <w:ind w:firstLineChars="100" w:firstLine="281"/>
        <w:jc w:val="left"/>
        <w:outlineLvl w:val="1"/>
        <w:rPr>
          <w:rFonts w:ascii="宋体" w:hAnsi="宋体"/>
          <w:b/>
          <w:bCs/>
          <w:sz w:val="28"/>
          <w:szCs w:val="28"/>
        </w:rPr>
      </w:pPr>
      <w:bookmarkStart w:id="1" w:name="_Toc21184"/>
      <w:bookmarkStart w:id="2" w:name="_Toc11412"/>
      <w:r>
        <w:rPr>
          <w:rFonts w:ascii="宋体" w:hAnsi="宋体" w:hint="eastAsia"/>
          <w:b/>
          <w:bCs/>
          <w:sz w:val="28"/>
          <w:szCs w:val="28"/>
        </w:rPr>
        <w:t>分管赛事</w:t>
      </w:r>
    </w:p>
    <w:p w14:paraId="2FD8FF69" w14:textId="5B55CC55" w:rsidR="00B2134B" w:rsidRDefault="00B2134B" w:rsidP="00B2134B">
      <w:pPr>
        <w:spacing w:line="480" w:lineRule="auto"/>
        <w:jc w:val="left"/>
        <w:outlineLvl w:val="1"/>
        <w:rPr>
          <w:rFonts w:ascii="宋体" w:hAnsi="宋体"/>
          <w:b/>
          <w:bCs/>
          <w:sz w:val="28"/>
          <w:szCs w:val="28"/>
        </w:rPr>
      </w:pPr>
      <w:r w:rsidRPr="00D6324A">
        <w:rPr>
          <w:noProof/>
        </w:rPr>
        <w:lastRenderedPageBreak/>
        <w:drawing>
          <wp:inline distT="0" distB="0" distL="0" distR="0" wp14:anchorId="3A459E9F" wp14:editId="1E3B1308">
            <wp:extent cx="4629150" cy="2343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9150" cy="2343150"/>
                    </a:xfrm>
                    <a:prstGeom prst="rect">
                      <a:avLst/>
                    </a:prstGeom>
                    <a:noFill/>
                    <a:ln>
                      <a:noFill/>
                    </a:ln>
                  </pic:spPr>
                </pic:pic>
              </a:graphicData>
            </a:graphic>
          </wp:inline>
        </w:drawing>
      </w:r>
    </w:p>
    <w:p w14:paraId="32CB3709" w14:textId="77777777" w:rsidR="00B2134B" w:rsidRDefault="00B2134B" w:rsidP="00B2134B">
      <w:pPr>
        <w:spacing w:line="480" w:lineRule="auto"/>
        <w:ind w:firstLineChars="100" w:firstLine="281"/>
        <w:jc w:val="left"/>
        <w:outlineLvl w:val="1"/>
        <w:rPr>
          <w:rFonts w:ascii="宋体" w:hAnsi="宋体"/>
          <w:b/>
          <w:bCs/>
          <w:sz w:val="28"/>
          <w:szCs w:val="28"/>
        </w:rPr>
      </w:pPr>
      <w:r>
        <w:rPr>
          <w:rFonts w:ascii="宋体" w:hAnsi="宋体" w:hint="eastAsia"/>
          <w:b/>
          <w:bCs/>
          <w:sz w:val="28"/>
          <w:szCs w:val="28"/>
        </w:rPr>
        <w:t>二、协会使命</w:t>
      </w:r>
      <w:bookmarkEnd w:id="1"/>
      <w:bookmarkEnd w:id="2"/>
    </w:p>
    <w:p w14:paraId="390B3095" w14:textId="77777777" w:rsidR="00B2134B" w:rsidRPr="005874CF" w:rsidRDefault="00B2134B" w:rsidP="00B2134B">
      <w:pPr>
        <w:spacing w:line="360" w:lineRule="auto"/>
        <w:rPr>
          <w:rFonts w:ascii="宋体" w:hAnsi="宋体" w:hint="eastAsia"/>
          <w:sz w:val="24"/>
          <w:szCs w:val="24"/>
        </w:rPr>
      </w:pPr>
      <w:r w:rsidRPr="005874CF">
        <w:rPr>
          <w:rFonts w:ascii="宋体" w:hAnsi="宋体"/>
          <w:sz w:val="24"/>
          <w:szCs w:val="24"/>
        </w:rPr>
        <w:t>（一）积极开展大学生科技创新研究</w:t>
      </w:r>
      <w:r>
        <w:rPr>
          <w:rFonts w:ascii="宋体" w:hAnsi="宋体" w:hint="eastAsia"/>
          <w:sz w:val="24"/>
          <w:szCs w:val="24"/>
        </w:rPr>
        <w:t>；</w:t>
      </w:r>
    </w:p>
    <w:p w14:paraId="7D539593" w14:textId="77777777" w:rsidR="00B2134B" w:rsidRPr="005874CF" w:rsidRDefault="00B2134B" w:rsidP="00B2134B">
      <w:pPr>
        <w:spacing w:line="360" w:lineRule="auto"/>
        <w:rPr>
          <w:rFonts w:ascii="宋体" w:hAnsi="宋体"/>
          <w:sz w:val="24"/>
          <w:szCs w:val="24"/>
        </w:rPr>
      </w:pPr>
      <w:r w:rsidRPr="005874CF">
        <w:rPr>
          <w:rFonts w:ascii="宋体" w:hAnsi="宋体"/>
          <w:sz w:val="24"/>
          <w:szCs w:val="24"/>
        </w:rPr>
        <w:t>（二）组织并选拔学院内学生参与各类校级、省级以及国家级的各类比赛，为大家提供相关信息以及培训等；</w:t>
      </w:r>
    </w:p>
    <w:p w14:paraId="0A9E1341" w14:textId="77777777" w:rsidR="00B2134B" w:rsidRPr="005874CF" w:rsidRDefault="00B2134B" w:rsidP="00B2134B">
      <w:pPr>
        <w:spacing w:line="360" w:lineRule="auto"/>
        <w:rPr>
          <w:rFonts w:ascii="宋体" w:hAnsi="宋体"/>
          <w:sz w:val="24"/>
          <w:szCs w:val="24"/>
        </w:rPr>
      </w:pPr>
      <w:r w:rsidRPr="005874CF">
        <w:rPr>
          <w:rFonts w:ascii="宋体" w:hAnsi="宋体"/>
          <w:sz w:val="24"/>
          <w:szCs w:val="24"/>
        </w:rPr>
        <w:t>（三）组织开展各类学科竞赛、大学生创新创业项目，选拔学生参与“刘鼎杯”竞赛等；</w:t>
      </w:r>
    </w:p>
    <w:p w14:paraId="6D5558FC" w14:textId="77777777" w:rsidR="00B2134B" w:rsidRPr="005874CF" w:rsidRDefault="00B2134B" w:rsidP="00B2134B">
      <w:pPr>
        <w:spacing w:line="360" w:lineRule="auto"/>
        <w:rPr>
          <w:rFonts w:ascii="宋体" w:hAnsi="宋体"/>
          <w:sz w:val="24"/>
          <w:szCs w:val="24"/>
        </w:rPr>
      </w:pPr>
      <w:r w:rsidRPr="005874CF">
        <w:rPr>
          <w:rFonts w:ascii="宋体" w:hAnsi="宋体"/>
          <w:sz w:val="24"/>
          <w:szCs w:val="24"/>
        </w:rPr>
        <w:t>（四）宣传、普及科技文化及论文专利等知识；</w:t>
      </w:r>
    </w:p>
    <w:p w14:paraId="7E43BA79" w14:textId="77777777" w:rsidR="00B2134B" w:rsidRPr="005874CF" w:rsidRDefault="00B2134B" w:rsidP="00B2134B">
      <w:pPr>
        <w:spacing w:line="360" w:lineRule="auto"/>
        <w:rPr>
          <w:rFonts w:ascii="宋体" w:hAnsi="宋体"/>
          <w:sz w:val="24"/>
          <w:szCs w:val="24"/>
        </w:rPr>
      </w:pPr>
      <w:r w:rsidRPr="005874CF">
        <w:rPr>
          <w:rFonts w:ascii="宋体" w:hAnsi="宋体"/>
          <w:sz w:val="24"/>
          <w:szCs w:val="24"/>
        </w:rPr>
        <w:t>（五）不定期组织科技文化讲座、交流会及热点专题活动等；</w:t>
      </w:r>
    </w:p>
    <w:p w14:paraId="0755A8C6" w14:textId="77777777" w:rsidR="00B2134B" w:rsidRPr="005874CF" w:rsidRDefault="00B2134B" w:rsidP="00B2134B">
      <w:pPr>
        <w:spacing w:line="360" w:lineRule="auto"/>
        <w:rPr>
          <w:rFonts w:ascii="宋体" w:hAnsi="宋体" w:cs="仿宋"/>
          <w:sz w:val="24"/>
          <w:szCs w:val="24"/>
        </w:rPr>
      </w:pPr>
      <w:r w:rsidRPr="005874CF">
        <w:rPr>
          <w:rFonts w:ascii="宋体" w:hAnsi="宋体"/>
          <w:sz w:val="24"/>
          <w:szCs w:val="24"/>
        </w:rPr>
        <w:t>（六）开展丰富多彩的校园科技文化活动，增强学生的实践能力和创新意识</w:t>
      </w:r>
      <w:r>
        <w:rPr>
          <w:rFonts w:ascii="宋体" w:hAnsi="宋体" w:hint="eastAsia"/>
          <w:sz w:val="24"/>
          <w:szCs w:val="24"/>
        </w:rPr>
        <w:t>。</w:t>
      </w:r>
    </w:p>
    <w:p w14:paraId="44519A65" w14:textId="77777777" w:rsidR="00B90D85" w:rsidRDefault="00B90D85"/>
    <w:sectPr w:rsidR="00B90D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6C2F10" w14:textId="77777777" w:rsidR="003315A2" w:rsidRDefault="003315A2" w:rsidP="00B2134B">
      <w:r>
        <w:separator/>
      </w:r>
    </w:p>
  </w:endnote>
  <w:endnote w:type="continuationSeparator" w:id="0">
    <w:p w14:paraId="34703FFF" w14:textId="77777777" w:rsidR="003315A2" w:rsidRDefault="003315A2" w:rsidP="00B21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7E47D" w14:textId="77777777" w:rsidR="003315A2" w:rsidRDefault="003315A2" w:rsidP="00B2134B">
      <w:r>
        <w:separator/>
      </w:r>
    </w:p>
  </w:footnote>
  <w:footnote w:type="continuationSeparator" w:id="0">
    <w:p w14:paraId="5ED50935" w14:textId="77777777" w:rsidR="003315A2" w:rsidRDefault="003315A2" w:rsidP="00B21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CD11F1"/>
    <w:multiLevelType w:val="singleLevel"/>
    <w:tmpl w:val="8ECD11F1"/>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9C662E"/>
    <w:rsid w:val="003315A2"/>
    <w:rsid w:val="009C662E"/>
    <w:rsid w:val="00B2134B"/>
    <w:rsid w:val="00B90D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3B9AE8-A8FF-4FC3-8EFD-54A68B9C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34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34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2134B"/>
    <w:rPr>
      <w:sz w:val="18"/>
      <w:szCs w:val="18"/>
    </w:rPr>
  </w:style>
  <w:style w:type="paragraph" w:styleId="a5">
    <w:name w:val="footer"/>
    <w:basedOn w:val="a"/>
    <w:link w:val="a6"/>
    <w:uiPriority w:val="99"/>
    <w:unhideWhenUsed/>
    <w:rsid w:val="00B2134B"/>
    <w:pPr>
      <w:tabs>
        <w:tab w:val="center" w:pos="4153"/>
        <w:tab w:val="right" w:pos="8306"/>
      </w:tabs>
      <w:snapToGrid w:val="0"/>
      <w:jc w:val="left"/>
    </w:pPr>
    <w:rPr>
      <w:sz w:val="18"/>
      <w:szCs w:val="18"/>
    </w:rPr>
  </w:style>
  <w:style w:type="character" w:customStyle="1" w:styleId="a6">
    <w:name w:val="页脚 字符"/>
    <w:basedOn w:val="a0"/>
    <w:link w:val="a5"/>
    <w:uiPriority w:val="99"/>
    <w:rsid w:val="00B2134B"/>
    <w:rPr>
      <w:sz w:val="18"/>
      <w:szCs w:val="18"/>
    </w:rPr>
  </w:style>
  <w:style w:type="paragraph" w:styleId="a7">
    <w:name w:val="Normal (Web)"/>
    <w:basedOn w:val="a"/>
    <w:rsid w:val="00B2134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221</Words>
  <Characters>1263</Characters>
  <Application>Microsoft Office Word</Application>
  <DocSecurity>0</DocSecurity>
  <Lines>10</Lines>
  <Paragraphs>2</Paragraphs>
  <ScaleCrop>false</ScaleCrop>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贺 颖</dc:creator>
  <cp:keywords/>
  <dc:description/>
  <cp:lastModifiedBy>贺 颖</cp:lastModifiedBy>
  <cp:revision>2</cp:revision>
  <dcterms:created xsi:type="dcterms:W3CDTF">2020-03-25T00:11:00Z</dcterms:created>
  <dcterms:modified xsi:type="dcterms:W3CDTF">2020-03-25T00:11:00Z</dcterms:modified>
</cp:coreProperties>
</file>