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BA" w:rsidRPr="00B47CBA" w:rsidRDefault="00B47CBA" w:rsidP="00B47CBA">
      <w:pPr>
        <w:widowControl/>
        <w:shd w:val="clear" w:color="auto" w:fill="FFFFFF"/>
        <w:adjustRightInd w:val="0"/>
        <w:snapToGrid w:val="0"/>
        <w:jc w:val="left"/>
        <w:rPr>
          <w:rFonts w:ascii="黑体" w:eastAsia="黑体" w:hAnsi="黑体" w:hint="eastAsia"/>
          <w:sz w:val="32"/>
          <w:szCs w:val="32"/>
        </w:rPr>
      </w:pPr>
      <w:r w:rsidRPr="00B47CBA">
        <w:rPr>
          <w:rFonts w:ascii="黑体" w:eastAsia="黑体" w:hAnsi="黑体" w:hint="eastAsia"/>
          <w:sz w:val="32"/>
          <w:szCs w:val="32"/>
        </w:rPr>
        <w:t xml:space="preserve">附件：      </w:t>
      </w:r>
    </w:p>
    <w:p w:rsidR="00B47CBA" w:rsidRDefault="00B47CBA" w:rsidP="00B47CBA">
      <w:pPr>
        <w:widowControl/>
        <w:shd w:val="clear" w:color="auto" w:fill="FFFFFF"/>
        <w:adjustRightInd w:val="0"/>
        <w:snapToGrid w:val="0"/>
        <w:jc w:val="center"/>
        <w:rPr>
          <w:rFonts w:ascii="黑体" w:eastAsia="黑体" w:hAnsi="黑体" w:hint="eastAsia"/>
          <w:b/>
          <w:sz w:val="28"/>
          <w:szCs w:val="28"/>
        </w:rPr>
      </w:pPr>
      <w:r w:rsidRPr="00114DBB">
        <w:rPr>
          <w:rFonts w:ascii="黑体" w:eastAsia="黑体" w:hAnsi="黑体" w:hint="eastAsia"/>
          <w:b/>
          <w:sz w:val="28"/>
          <w:szCs w:val="28"/>
        </w:rPr>
        <w:t>消防安全隐患排查整改清单</w:t>
      </w:r>
    </w:p>
    <w:p w:rsidR="00B47CBA" w:rsidRPr="00114DBB" w:rsidRDefault="00B47CBA" w:rsidP="00B47CBA">
      <w:pPr>
        <w:widowControl/>
        <w:shd w:val="clear" w:color="auto" w:fill="FFFFFF"/>
        <w:adjustRightInd w:val="0"/>
        <w:snapToGrid w:val="0"/>
        <w:rPr>
          <w:rFonts w:ascii="仿宋" w:eastAsia="仿宋" w:hAnsi="仿宋" w:hint="eastAsia"/>
          <w:sz w:val="24"/>
        </w:rPr>
      </w:pPr>
      <w:r>
        <w:rPr>
          <w:rFonts w:ascii="黑体" w:eastAsia="黑体" w:hAnsi="黑体" w:hint="eastAsia"/>
          <w:b/>
          <w:sz w:val="28"/>
          <w:szCs w:val="28"/>
        </w:rPr>
        <w:t xml:space="preserve">  </w:t>
      </w:r>
      <w:r w:rsidRPr="00114DBB">
        <w:rPr>
          <w:rFonts w:ascii="仿宋" w:eastAsia="仿宋" w:hAnsi="仿宋" w:hint="eastAsia"/>
          <w:sz w:val="24"/>
        </w:rPr>
        <w:t>填报</w:t>
      </w:r>
      <w:r>
        <w:rPr>
          <w:rFonts w:ascii="仿宋" w:eastAsia="仿宋" w:hAnsi="仿宋" w:hint="eastAsia"/>
          <w:sz w:val="24"/>
        </w:rPr>
        <w:t>单位：                                                                                              年  月  日</w:t>
      </w:r>
    </w:p>
    <w:tbl>
      <w:tblPr>
        <w:tblStyle w:val="a3"/>
        <w:tblW w:w="0" w:type="auto"/>
        <w:tblLook w:val="01E0"/>
      </w:tblPr>
      <w:tblGrid>
        <w:gridCol w:w="828"/>
        <w:gridCol w:w="3780"/>
        <w:gridCol w:w="3060"/>
        <w:gridCol w:w="1800"/>
        <w:gridCol w:w="3240"/>
        <w:gridCol w:w="1440"/>
        <w:gridCol w:w="921"/>
      </w:tblGrid>
      <w:tr w:rsidR="00B47CBA" w:rsidRPr="00155B36" w:rsidTr="006A189D">
        <w:tc>
          <w:tcPr>
            <w:tcW w:w="828" w:type="dxa"/>
            <w:vAlign w:val="center"/>
          </w:tcPr>
          <w:p w:rsidR="00B47CBA" w:rsidRPr="00155B36" w:rsidRDefault="00B47CBA" w:rsidP="006A189D">
            <w:pPr>
              <w:widowControl/>
              <w:adjustRightInd w:val="0"/>
              <w:snapToGrid w:val="0"/>
              <w:jc w:val="center"/>
              <w:rPr>
                <w:rFonts w:ascii="仿宋" w:eastAsia="仿宋" w:hAnsi="仿宋" w:hint="eastAsia"/>
                <w:sz w:val="24"/>
              </w:rPr>
            </w:pPr>
            <w:r w:rsidRPr="00155B36">
              <w:rPr>
                <w:rFonts w:ascii="仿宋" w:eastAsia="仿宋" w:hAnsi="仿宋" w:hint="eastAsia"/>
                <w:sz w:val="24"/>
              </w:rPr>
              <w:t>序号</w:t>
            </w:r>
          </w:p>
        </w:tc>
        <w:tc>
          <w:tcPr>
            <w:tcW w:w="3780" w:type="dxa"/>
            <w:vAlign w:val="center"/>
          </w:tcPr>
          <w:p w:rsidR="00B47CBA" w:rsidRPr="00155B36" w:rsidRDefault="00B47CBA" w:rsidP="006A189D">
            <w:pPr>
              <w:widowControl/>
              <w:adjustRightInd w:val="0"/>
              <w:snapToGrid w:val="0"/>
              <w:jc w:val="center"/>
              <w:rPr>
                <w:rFonts w:ascii="仿宋" w:eastAsia="仿宋" w:hAnsi="仿宋" w:hint="eastAsia"/>
                <w:sz w:val="24"/>
              </w:rPr>
            </w:pPr>
            <w:r>
              <w:rPr>
                <w:rFonts w:ascii="仿宋" w:eastAsia="仿宋" w:hAnsi="仿宋" w:hint="eastAsia"/>
                <w:sz w:val="24"/>
              </w:rPr>
              <w:t>发现的</w:t>
            </w:r>
            <w:r w:rsidRPr="00155B36">
              <w:rPr>
                <w:rFonts w:ascii="仿宋" w:eastAsia="仿宋" w:hAnsi="仿宋" w:hint="eastAsia"/>
                <w:sz w:val="24"/>
              </w:rPr>
              <w:t>隐患问题</w:t>
            </w:r>
          </w:p>
        </w:tc>
        <w:tc>
          <w:tcPr>
            <w:tcW w:w="3060" w:type="dxa"/>
            <w:vAlign w:val="center"/>
          </w:tcPr>
          <w:p w:rsidR="00B47CBA" w:rsidRPr="00155B36" w:rsidRDefault="00B47CBA" w:rsidP="006A189D">
            <w:pPr>
              <w:widowControl/>
              <w:adjustRightInd w:val="0"/>
              <w:snapToGrid w:val="0"/>
              <w:jc w:val="center"/>
              <w:rPr>
                <w:rFonts w:ascii="仿宋" w:eastAsia="仿宋" w:hAnsi="仿宋" w:hint="eastAsia"/>
                <w:sz w:val="24"/>
              </w:rPr>
            </w:pPr>
            <w:r>
              <w:rPr>
                <w:rFonts w:ascii="仿宋" w:eastAsia="仿宋" w:hAnsi="仿宋" w:hint="eastAsia"/>
                <w:sz w:val="24"/>
              </w:rPr>
              <w:t>采取的整改措施</w:t>
            </w:r>
          </w:p>
        </w:tc>
        <w:tc>
          <w:tcPr>
            <w:tcW w:w="1800" w:type="dxa"/>
            <w:vAlign w:val="center"/>
          </w:tcPr>
          <w:p w:rsidR="00B47CBA" w:rsidRPr="00155B36" w:rsidRDefault="00B47CBA" w:rsidP="006A189D">
            <w:pPr>
              <w:widowControl/>
              <w:adjustRightInd w:val="0"/>
              <w:snapToGrid w:val="0"/>
              <w:jc w:val="center"/>
              <w:rPr>
                <w:rFonts w:ascii="仿宋" w:eastAsia="仿宋" w:hAnsi="仿宋" w:hint="eastAsia"/>
                <w:sz w:val="24"/>
              </w:rPr>
            </w:pPr>
            <w:r>
              <w:rPr>
                <w:rFonts w:ascii="仿宋" w:eastAsia="仿宋" w:hAnsi="仿宋" w:hint="eastAsia"/>
                <w:sz w:val="24"/>
              </w:rPr>
              <w:t>整改进展情况</w:t>
            </w:r>
          </w:p>
        </w:tc>
        <w:tc>
          <w:tcPr>
            <w:tcW w:w="3240" w:type="dxa"/>
            <w:vAlign w:val="center"/>
          </w:tcPr>
          <w:p w:rsidR="00B47CBA" w:rsidRPr="00155B36" w:rsidRDefault="00B47CBA" w:rsidP="006A189D">
            <w:pPr>
              <w:widowControl/>
              <w:adjustRightInd w:val="0"/>
              <w:snapToGrid w:val="0"/>
              <w:jc w:val="center"/>
              <w:rPr>
                <w:rFonts w:ascii="仿宋" w:eastAsia="仿宋" w:hAnsi="仿宋" w:hint="eastAsia"/>
                <w:sz w:val="24"/>
              </w:rPr>
            </w:pPr>
            <w:r>
              <w:rPr>
                <w:rFonts w:ascii="仿宋" w:eastAsia="仿宋" w:hAnsi="仿宋" w:hint="eastAsia"/>
                <w:sz w:val="24"/>
              </w:rPr>
              <w:t>隐患监控措施</w:t>
            </w:r>
          </w:p>
        </w:tc>
        <w:tc>
          <w:tcPr>
            <w:tcW w:w="1440" w:type="dxa"/>
            <w:vAlign w:val="center"/>
          </w:tcPr>
          <w:p w:rsidR="00B47CBA" w:rsidRPr="00155B36" w:rsidRDefault="00B47CBA" w:rsidP="006A189D">
            <w:pPr>
              <w:widowControl/>
              <w:adjustRightInd w:val="0"/>
              <w:snapToGrid w:val="0"/>
              <w:jc w:val="center"/>
              <w:rPr>
                <w:rFonts w:ascii="仿宋" w:eastAsia="仿宋" w:hAnsi="仿宋" w:hint="eastAsia"/>
                <w:sz w:val="24"/>
              </w:rPr>
            </w:pPr>
            <w:r>
              <w:rPr>
                <w:rFonts w:ascii="仿宋" w:eastAsia="仿宋" w:hAnsi="仿宋" w:hint="eastAsia"/>
                <w:sz w:val="24"/>
              </w:rPr>
              <w:t>未整改</w:t>
            </w:r>
            <w:r w:rsidRPr="00155B36">
              <w:rPr>
                <w:rFonts w:ascii="仿宋" w:eastAsia="仿宋" w:hAnsi="仿宋" w:hint="eastAsia"/>
                <w:sz w:val="24"/>
              </w:rPr>
              <w:t>隐患</w:t>
            </w:r>
            <w:r>
              <w:rPr>
                <w:rFonts w:ascii="仿宋" w:eastAsia="仿宋" w:hAnsi="仿宋" w:hint="eastAsia"/>
                <w:sz w:val="24"/>
              </w:rPr>
              <w:t>的整改时限</w:t>
            </w:r>
          </w:p>
        </w:tc>
        <w:tc>
          <w:tcPr>
            <w:tcW w:w="921" w:type="dxa"/>
            <w:vAlign w:val="center"/>
          </w:tcPr>
          <w:p w:rsidR="00B47CBA" w:rsidRPr="00155B36" w:rsidRDefault="00B47CBA" w:rsidP="006A189D">
            <w:pPr>
              <w:widowControl/>
              <w:adjustRightInd w:val="0"/>
              <w:snapToGrid w:val="0"/>
              <w:jc w:val="center"/>
              <w:rPr>
                <w:rFonts w:ascii="仿宋" w:eastAsia="仿宋" w:hAnsi="仿宋" w:hint="eastAsia"/>
                <w:sz w:val="24"/>
              </w:rPr>
            </w:pPr>
            <w:r>
              <w:rPr>
                <w:rFonts w:ascii="仿宋" w:eastAsia="仿宋" w:hAnsi="仿宋" w:hint="eastAsia"/>
                <w:sz w:val="24"/>
              </w:rPr>
              <w:t>备注</w:t>
            </w: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r w:rsidR="00B47CBA" w:rsidRPr="00155B36" w:rsidTr="006A189D">
        <w:tc>
          <w:tcPr>
            <w:tcW w:w="828"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78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06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80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32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1440" w:type="dxa"/>
          </w:tcPr>
          <w:p w:rsidR="00B47CBA" w:rsidRPr="00155B36" w:rsidRDefault="00B47CBA" w:rsidP="006A189D">
            <w:pPr>
              <w:widowControl/>
              <w:adjustRightInd w:val="0"/>
              <w:snapToGrid w:val="0"/>
              <w:spacing w:line="360" w:lineRule="auto"/>
              <w:rPr>
                <w:rFonts w:ascii="仿宋" w:eastAsia="仿宋" w:hAnsi="仿宋" w:hint="eastAsia"/>
                <w:sz w:val="24"/>
              </w:rPr>
            </w:pPr>
          </w:p>
        </w:tc>
        <w:tc>
          <w:tcPr>
            <w:tcW w:w="921" w:type="dxa"/>
          </w:tcPr>
          <w:p w:rsidR="00B47CBA" w:rsidRPr="00155B36" w:rsidRDefault="00B47CBA" w:rsidP="006A189D">
            <w:pPr>
              <w:widowControl/>
              <w:adjustRightInd w:val="0"/>
              <w:snapToGrid w:val="0"/>
              <w:spacing w:line="360" w:lineRule="auto"/>
              <w:rPr>
                <w:rFonts w:ascii="仿宋" w:eastAsia="仿宋" w:hAnsi="仿宋" w:hint="eastAsia"/>
                <w:sz w:val="24"/>
              </w:rPr>
            </w:pPr>
          </w:p>
        </w:tc>
      </w:tr>
    </w:tbl>
    <w:p w:rsidR="00F821FB" w:rsidRPr="00B47CBA" w:rsidRDefault="00B47CBA" w:rsidP="00B47CBA">
      <w:pPr>
        <w:widowControl/>
        <w:shd w:val="clear" w:color="auto" w:fill="FFFFFF"/>
        <w:adjustRightInd w:val="0"/>
        <w:snapToGrid w:val="0"/>
        <w:spacing w:beforeLines="50" w:line="360" w:lineRule="auto"/>
        <w:ind w:firstLineChars="50" w:firstLine="120"/>
        <w:rPr>
          <w:rFonts w:ascii="仿宋" w:eastAsia="仿宋" w:hAnsi="仿宋"/>
          <w:sz w:val="24"/>
        </w:rPr>
      </w:pPr>
      <w:r>
        <w:rPr>
          <w:rFonts w:ascii="仿宋" w:eastAsia="仿宋" w:hAnsi="仿宋" w:hint="eastAsia"/>
          <w:sz w:val="24"/>
        </w:rPr>
        <w:t>单位负责人（审核签字）：                    填报人（签字）：             检查人员（签字）：</w:t>
      </w:r>
    </w:p>
    <w:sectPr w:rsidR="00F821FB" w:rsidRPr="00B47CBA" w:rsidSect="00114DBB">
      <w:pgSz w:w="16838" w:h="11906" w:orient="landscape"/>
      <w:pgMar w:top="1247" w:right="1134" w:bottom="1247" w:left="851"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47CBA"/>
    <w:rsid w:val="00314C98"/>
    <w:rsid w:val="00B47CBA"/>
    <w:rsid w:val="00F821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B47CBA"/>
    <w:pPr>
      <w:widowControl/>
      <w:spacing w:after="160" w:line="240" w:lineRule="exact"/>
      <w:jc w:val="left"/>
    </w:pPr>
    <w:rPr>
      <w:rFonts w:ascii="Verdana" w:eastAsia="仿宋_GB2312" w:hAnsi="Verdana" w:cs="Verdana"/>
      <w:kern w:val="0"/>
      <w:sz w:val="24"/>
      <w:lang w:eastAsia="en-US"/>
    </w:rPr>
  </w:style>
  <w:style w:type="table" w:styleId="a3">
    <w:name w:val="Table Grid"/>
    <w:basedOn w:val="a1"/>
    <w:rsid w:val="00B47CB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82A86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309</Characters>
  <Application>Microsoft Office Word</Application>
  <DocSecurity>0</DocSecurity>
  <Lines>2</Lines>
  <Paragraphs>1</Paragraphs>
  <ScaleCrop>false</ScaleCrop>
  <Company>CHINA</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郭志宏</dc:creator>
  <cp:lastModifiedBy>郭志宏</cp:lastModifiedBy>
  <cp:revision>1</cp:revision>
  <dcterms:created xsi:type="dcterms:W3CDTF">2018-07-02T07:20:00Z</dcterms:created>
  <dcterms:modified xsi:type="dcterms:W3CDTF">2018-07-02T07:21:00Z</dcterms:modified>
</cp:coreProperties>
</file>